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framePr w:wrap="auto" w:vAnchor="margin" w:hAnchor="text" w:yAlign="inline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zh-TW" w:eastAsia="zh-TW"/>
        </w:rPr>
        <w:t>四川省体育场馆协会非场馆类会员入会申请表</w:t>
      </w:r>
    </w:p>
    <w:p>
      <w:pPr>
        <w:pStyle w:val="7"/>
        <w:framePr w:wrap="auto" w:vAnchor="margin" w:hAnchor="text" w:yAlign="inline"/>
        <w:jc w:val="center"/>
        <w:rPr>
          <w:sz w:val="10"/>
          <w:szCs w:val="10"/>
        </w:rPr>
      </w:pPr>
    </w:p>
    <w:p>
      <w:pPr>
        <w:pStyle w:val="7"/>
        <w:framePr w:wrap="auto" w:vAnchor="margin" w:hAnchor="text" w:yAlign="inline"/>
        <w:jc w:val="both"/>
        <w:rPr>
          <w:rFonts w:ascii="Times New Roman" w:hAnsi="Times New Roman"/>
          <w:u w:val="single" w:color="auto"/>
          <w:lang w:val="en-US"/>
        </w:rPr>
      </w:pPr>
      <w:r>
        <w:rPr>
          <w:rFonts w:ascii="Helvetica" w:hAnsi="Helvetica"/>
          <w:lang w:val="en-US"/>
        </w:rPr>
        <w:t xml:space="preserve">                                                   </w:t>
      </w:r>
      <w:r>
        <w:rPr>
          <w:rFonts w:ascii="Times New Roman" w:hAnsi="Times New Roman"/>
          <w:lang w:val="en-US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ascii="Times New Roman" w:hAnsi="Times New Roman"/>
          <w:u w:val="single" w:color="auto"/>
          <w:lang w:val="en-US"/>
        </w:rPr>
        <w:t xml:space="preserve">   </w:t>
      </w:r>
    </w:p>
    <w:p>
      <w:pPr>
        <w:pStyle w:val="7"/>
        <w:framePr w:wrap="auto" w:vAnchor="margin" w:hAnchor="text" w:yAlign="inline"/>
        <w:jc w:val="both"/>
      </w:pPr>
      <w:r>
        <w:rPr>
          <w:rFonts w:ascii="Times New Roman" w:hAnsi="Times New Roman"/>
          <w:u w:val="single" w:color="auto"/>
          <w:lang w:val="en-US"/>
        </w:rPr>
        <w:t xml:space="preserve">                 </w:t>
      </w:r>
      <w:r>
        <w:rPr>
          <w:rFonts w:ascii="Times New Roman" w:hAnsi="Times New Roman"/>
          <w:lang w:val="zh-TW" w:eastAsia="zh-TW"/>
        </w:rPr>
        <w:t xml:space="preserve"> </w:t>
      </w:r>
      <w:r>
        <w:rPr>
          <w:rFonts w:ascii="Helvetica" w:hAnsi="Helvetica"/>
          <w:lang w:val="zh-TW" w:eastAsia="zh-TW"/>
        </w:rPr>
        <w:t xml:space="preserve">   </w:t>
      </w:r>
      <w:r>
        <w:rPr>
          <w:rFonts w:ascii="Helvetica" w:hAnsi="Helvetica"/>
          <w:lang w:val="en-US"/>
        </w:rPr>
        <w:t xml:space="preserve">  </w:t>
      </w:r>
    </w:p>
    <w:tbl>
      <w:tblPr>
        <w:tblStyle w:val="2"/>
        <w:tblW w:w="957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602"/>
        <w:gridCol w:w="807"/>
        <w:gridCol w:w="401"/>
        <w:gridCol w:w="1365"/>
        <w:gridCol w:w="1140"/>
        <w:gridCol w:w="141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申请单位名称</w:t>
            </w:r>
          </w:p>
        </w:tc>
        <w:tc>
          <w:tcPr>
            <w:tcW w:w="2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址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电子邮箱</w:t>
            </w:r>
          </w:p>
        </w:tc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法定代表人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手机</w:t>
            </w:r>
          </w:p>
        </w:tc>
        <w:tc>
          <w:tcPr>
            <w:tcW w:w="260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办公地址</w:t>
            </w:r>
          </w:p>
        </w:tc>
        <w:tc>
          <w:tcPr>
            <w:tcW w:w="39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市场负责人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手机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座机号码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传真号码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主要经营项目</w:t>
            </w:r>
          </w:p>
        </w:tc>
        <w:tc>
          <w:tcPr>
            <w:tcW w:w="34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近三年平均</w:t>
            </w:r>
          </w:p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营业收入</w:t>
            </w:r>
          </w:p>
        </w:tc>
        <w:tc>
          <w:tcPr>
            <w:tcW w:w="2554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优势经营项目</w:t>
            </w:r>
          </w:p>
        </w:tc>
        <w:tc>
          <w:tcPr>
            <w:tcW w:w="34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主要市场区域</w:t>
            </w:r>
          </w:p>
        </w:tc>
        <w:tc>
          <w:tcPr>
            <w:tcW w:w="2554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企业获得的</w:t>
            </w:r>
          </w:p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相关认证</w:t>
            </w:r>
          </w:p>
        </w:tc>
        <w:tc>
          <w:tcPr>
            <w:tcW w:w="77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产品通过的</w:t>
            </w:r>
          </w:p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检测报告</w:t>
            </w:r>
          </w:p>
        </w:tc>
        <w:tc>
          <w:tcPr>
            <w:tcW w:w="7729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企业获得的</w:t>
            </w:r>
          </w:p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主要荣誉</w:t>
            </w:r>
          </w:p>
        </w:tc>
        <w:tc>
          <w:tcPr>
            <w:tcW w:w="77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企业产品的主要业绩（包括但不限于项目名称、项目内容、完成时间）可另附页</w:t>
            </w:r>
          </w:p>
        </w:tc>
        <w:tc>
          <w:tcPr>
            <w:tcW w:w="77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framePr w:wrap="auto" w:vAnchor="margin" w:hAnchor="text" w:yAlign="inline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入会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2"/>
                <w:lang w:val="zh-CN" w:eastAsia="zh-CN"/>
              </w:rPr>
              <w:t>申请</w:t>
            </w:r>
          </w:p>
        </w:tc>
        <w:tc>
          <w:tcPr>
            <w:tcW w:w="77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ja-JP" w:eastAsia="ja-JP"/>
              </w:rPr>
              <w:t>本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单位自愿加入四川省体育场馆协会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遵守协会章程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执行协会决议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履行协会义务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积极参加协会活动。</w:t>
            </w:r>
          </w:p>
          <w:p>
            <w:pPr>
              <w:pStyle w:val="9"/>
              <w:framePr w:wrap="auto" w:vAnchor="margin" w:hAnchor="text" w:yAlign="inline"/>
              <w:bidi w:val="0"/>
              <w:spacing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 xml:space="preserve">   特此申请加入四川省体育场馆协会。</w:t>
            </w:r>
          </w:p>
          <w:p>
            <w:pPr>
              <w:pStyle w:val="9"/>
              <w:framePr w:wrap="auto" w:vAnchor="margin" w:hAnchor="text" w:yAlign="inline"/>
              <w:bidi w:val="0"/>
              <w:spacing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 xml:space="preserve">   申请入会类型：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2"/>
                <w:lang w:val="zh-TW" w:eastAsia="zh-TW"/>
              </w:rPr>
              <w:t>☐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普通会员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2"/>
                <w:lang w:val="zh-TW" w:eastAsia="zh-TW"/>
              </w:rPr>
              <w:t>☐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 xml:space="preserve">理事单位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2"/>
                <w:lang w:val="zh-TW" w:eastAsia="zh-TW"/>
              </w:rPr>
              <w:t>☐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常务理事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 xml:space="preserve">单位  </w:t>
            </w:r>
          </w:p>
          <w:p>
            <w:pPr>
              <w:pStyle w:val="9"/>
              <w:framePr w:wrap="auto" w:vAnchor="margin" w:hAnchor="text" w:yAlign="inline"/>
              <w:bidi w:val="0"/>
              <w:spacing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 xml:space="preserve">                            </w:t>
            </w:r>
          </w:p>
          <w:p>
            <w:pPr>
              <w:pStyle w:val="9"/>
              <w:framePr w:wrap="auto" w:vAnchor="margin" w:hAnchor="text" w:yAlign="inline"/>
              <w:bidi w:val="0"/>
              <w:spacing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企业负责人：</w:t>
            </w:r>
          </w:p>
          <w:p>
            <w:pPr>
              <w:pStyle w:val="9"/>
              <w:framePr w:wrap="auto" w:vAnchor="margin" w:hAnchor="text" w:yAlign="inline"/>
              <w:bidi w:val="0"/>
              <w:spacing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（单位盖章）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> </w:t>
            </w:r>
          </w:p>
          <w:p>
            <w:pPr>
              <w:pStyle w:val="10"/>
              <w:framePr w:wrap="auto" w:vAnchor="margin" w:hAnchor="text" w:yAlign="inline"/>
              <w:bidi w:val="0"/>
              <w:spacing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de-DE"/>
              </w:rPr>
              <w:t>  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TW" w:eastAsia="zh-TW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 xml:space="preserve">     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>    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> 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日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审批意见</w:t>
            </w:r>
          </w:p>
        </w:tc>
        <w:tc>
          <w:tcPr>
            <w:tcW w:w="77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经四川省体育场馆协会理事会审核，同意申请入会。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> </w:t>
            </w:r>
          </w:p>
          <w:p>
            <w:pPr>
              <w:pStyle w:val="9"/>
              <w:framePr w:wrap="auto" w:vAnchor="margin" w:hAnchor="text" w:yAlign="inline"/>
              <w:bidi w:val="0"/>
              <w:spacing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> 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会员类型：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2"/>
                <w:lang w:val="zh-TW" w:eastAsia="zh-TW"/>
              </w:rPr>
              <w:t>☐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普通会员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2"/>
                <w:lang w:val="zh-TW" w:eastAsia="zh-TW"/>
              </w:rPr>
              <w:t>☐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 xml:space="preserve">理事单位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2"/>
                <w:lang w:val="zh-TW" w:eastAsia="zh-TW"/>
              </w:rPr>
              <w:t>☐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常务理事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 xml:space="preserve">单位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> </w:t>
            </w:r>
          </w:p>
          <w:p>
            <w:pPr>
              <w:pStyle w:val="9"/>
              <w:framePr w:wrap="auto" w:vAnchor="margin" w:hAnchor="text" w:yAlign="inline"/>
              <w:bidi w:val="0"/>
              <w:spacing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</w:pPr>
          </w:p>
          <w:p>
            <w:pPr>
              <w:pStyle w:val="9"/>
              <w:framePr w:wrap="auto" w:vAnchor="margin" w:hAnchor="text" w:yAlign="inline"/>
              <w:bidi w:val="0"/>
              <w:spacing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签署人：</w:t>
            </w:r>
          </w:p>
          <w:p>
            <w:pPr>
              <w:pStyle w:val="9"/>
              <w:framePr w:wrap="auto" w:vAnchor="margin" w:hAnchor="text" w:yAlign="inline"/>
              <w:bidi w:val="0"/>
              <w:spacing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（协会盖章）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> </w:t>
            </w:r>
          </w:p>
          <w:p>
            <w:pPr>
              <w:pStyle w:val="10"/>
              <w:framePr w:wrap="auto" w:vAnchor="margin" w:hAnchor="text" w:yAlign="inline"/>
              <w:bidi w:val="0"/>
              <w:spacing w:line="360" w:lineRule="auto"/>
              <w:ind w:left="0" w:right="0" w:firstLine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 xml:space="preserve">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日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de-DE"/>
              </w:rPr>
              <w:t> </w:t>
            </w:r>
          </w:p>
        </w:tc>
      </w:tr>
    </w:tbl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kern w:val="0"/>
          <w:sz w:val="10"/>
          <w:szCs w:val="10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四川省体育场馆协会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地址：成都市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锦江区东府街东府9座11-3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电话：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en-US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zh-TW" w:eastAsia="zh-TW"/>
        </w:rPr>
        <w:t>28-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en-US"/>
        </w:rPr>
        <w:t>8434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zh-TW" w:eastAsia="zh-TW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en-US"/>
        </w:rPr>
        <w:t xml:space="preserve">9396   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zh-TW" w:eastAsia="zh-TW"/>
        </w:rPr>
        <w:t>传真：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en-US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zh-TW" w:eastAsia="zh-TW"/>
        </w:rPr>
        <w:t>28–843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en-US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zh-TW" w:eastAsia="zh-TW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en-US"/>
        </w:rPr>
        <w:t>9796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zh-TW" w:eastAsia="zh-TW"/>
        </w:rPr>
        <w:t xml:space="preserve">     邮箱：</w:t>
      </w:r>
      <w:r>
        <w:rPr>
          <w:rStyle w:val="13"/>
          <w:rFonts w:hint="eastAsia" w:ascii="仿宋" w:hAnsi="仿宋" w:eastAsia="仿宋" w:cs="仿宋"/>
          <w:sz w:val="28"/>
          <w:szCs w:val="28"/>
          <w:lang w:val="en-US" w:eastAsia="zh-CN"/>
        </w:rPr>
        <w:t>ssva2016@163.com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zh-TW" w:eastAsia="zh-TW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lang w:val="en-US" w:eastAsia="zh-CN"/>
        </w:rPr>
        <w:t>何良雨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173 6004 3705（手机/微信号）   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TW" w:eastAsia="zh-TW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TW" w:eastAsia="zh-TW"/>
        </w:rPr>
        <w:t>四川省体育场馆协会非场馆类会员入会条件及须知</w:t>
      </w:r>
    </w:p>
    <w:p>
      <w:pPr>
        <w:pStyle w:val="11"/>
        <w:framePr w:wrap="auto" w:vAnchor="margin" w:hAnchor="text" w:yAlign="inline"/>
        <w:jc w:val="center"/>
        <w:rPr>
          <w:rFonts w:hint="eastAsia" w:ascii="宋体" w:hAnsi="宋体" w:eastAsia="宋体" w:cs="宋体"/>
          <w:sz w:val="13"/>
          <w:szCs w:val="13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u w:color="C57838"/>
          <w:lang w:val="zh-TW" w:eastAsia="zh-TW"/>
        </w:rPr>
        <w:t>从事体育场馆规划、设计、建设、运营、科研等方面的有关单位和企业，承认本会章程，交纳会费，执行本会决议，可申请为单位会员。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入会条件如下：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u w:color="C57838"/>
          <w:lang w:val="zh-TW" w:eastAsia="zh-TW"/>
        </w:rPr>
        <w:t>1. 拥护本会的章程；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u w:color="C57838"/>
          <w:lang w:val="zh-TW" w:eastAsia="zh-TW"/>
        </w:rPr>
        <w:t>2. 有加入本会的意愿；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u w:color="C57838"/>
        </w:rPr>
      </w:pPr>
      <w:r>
        <w:rPr>
          <w:rFonts w:hint="eastAsia" w:ascii="仿宋" w:hAnsi="仿宋" w:eastAsia="仿宋" w:cs="仿宋"/>
          <w:kern w:val="0"/>
          <w:sz w:val="28"/>
          <w:szCs w:val="28"/>
          <w:u w:color="C57838"/>
          <w:lang w:val="zh-TW" w:eastAsia="zh-TW"/>
        </w:rPr>
        <w:t>3. 在本会的业务（行业、学科）领域内具有一定的影响；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u w:color="C57838"/>
          <w:lang w:val="zh-TW" w:eastAsia="zh-TW"/>
        </w:rPr>
        <w:t xml:space="preserve">4.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 xml:space="preserve">企业会员入会的程序是：  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）提交入会申请书；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）经 1-3名以上会员介绍；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）提交有关证明材料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5. 证明材料包括：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）书面申请表加盖公章；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）营业执照（三合一证）复印件加盖公章；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）ISO国际质量管理体系认证（生产型、工程类、设计服务类单位)；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）其它资信或资质类证书、文件复印件加盖公章。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6.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同类企业会员数量仅限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家，其中：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常务理事单位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家，理事单位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家，会员单位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家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 xml:space="preserve">。  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7. 会员级别及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会费标准：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普通会员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/>
        </w:rPr>
        <w:t>1500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元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理事单位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/>
        </w:rPr>
        <w:t xml:space="preserve"> 5000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元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CN"/>
        </w:rPr>
        <w:t>；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常务理事单位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/>
        </w:rPr>
        <w:t xml:space="preserve">10000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元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。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4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会费缴费账户信息：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户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名：四川省体育场馆协会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1400" w:firstLineChars="500"/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 xml:space="preserve">开户银行：工行跳伞塔支行 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1400" w:firstLineChars="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账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号：</w:t>
      </w: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402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2480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0900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0342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427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eastAsia" w:ascii="宋体" w:hAnsi="宋体" w:eastAsia="宋体" w:cs="宋体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eastAsia" w:ascii="宋体" w:hAnsi="宋体" w:eastAsia="宋体" w:cs="宋体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TW" w:eastAsia="zh-TW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TW" w:eastAsia="zh-TW"/>
        </w:rPr>
        <w:t>四川省体育场馆协会非场馆类会员退会条件及须知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会员主动退会应书面通知本会，并交回会员证。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会员有下列情形之一的，自动丧失会员资格：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一年不按规定缴纳会费；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一年不按要求参加本会活动；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不再符合会员条件；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丧失民事行为能力；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5. 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 xml:space="preserve">企业会员被本会场馆类会员投诉产品和服务质量，经专家组和理事会审查，情况属实，且不及时整改的。      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会员如有严重违反本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CN"/>
        </w:rPr>
        <w:t>协会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章程的行为，经理事会或常务理事会投票表决通过，予以除名。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2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退会的会员单位三年内不得再入会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CN"/>
        </w:rPr>
        <w:t>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发生两次退会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行为的单位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将永久不得入会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四川省体育场馆协会企业会员的权益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一、普通会员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1、参加会员大会；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2、协会将企业会员的名称、经营项目、联系方式编辑成文件发放给场馆会员；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3、在协会官网上公布会员名单；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4、优先获取场馆会员维修、改造、新建项目信息；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5、付费参与协会组织的对场馆会员的专业培训，以及各种交流活动。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二、理事单位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1、普通会员1-4项权益；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2、参与理事会；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3、向场馆会员介绍企业的文件，及协会官网上公布的企业名单上，注明理事单位；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4、协会官网链接到企业网站；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5、年度内免费参与一次协会组织的对场馆会员的专业培训，或一次学术交流活动。（参与人员的交通、食宿等人员费用自理）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常务理事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单位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1、普通会员1-4项权益；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2、参与理事会和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常务理事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3、向场馆会员介绍企业的文件，及协会官网上公布的企业名单上，注明常务理事单位；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4、协会官网链接到企业网站；</w:t>
      </w:r>
    </w:p>
    <w:p>
      <w:pPr>
        <w:pStyle w:val="7"/>
        <w:framePr w:wrap="auto" w:vAnchor="margin" w:hAnchor="text" w:yAlign="inline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5、年度内免费参与协会组织的对场馆会员的专业培训，及学术交流活动。（参与人员的交通、食宿等人员费用自理）</w:t>
      </w:r>
    </w:p>
    <w:sectPr>
      <w:headerReference r:id="rId5" w:type="default"/>
      <w:footerReference r:id="rId6" w:type="default"/>
      <w:pgSz w:w="11900" w:h="16840"/>
      <w:pgMar w:top="850" w:right="907" w:bottom="850" w:left="1020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0"/>
  <w:bordersDoNotSurroundFooter w:val="0"/>
  <w:documentProtection w:enforcement="0"/>
  <w:defaultTabStop w:val="7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WIwMGNhOTU4N2M5YzJiMjBmZWQxYmUwODhlMDZlYTMifQ=="/>
  </w:docVars>
  <w:rsids>
    <w:rsidRoot w:val="00000000"/>
    <w:rsid w:val="00B5354D"/>
    <w:rsid w:val="0388109B"/>
    <w:rsid w:val="04611584"/>
    <w:rsid w:val="050E0788"/>
    <w:rsid w:val="053133EB"/>
    <w:rsid w:val="053B7BEA"/>
    <w:rsid w:val="05F10C9B"/>
    <w:rsid w:val="06E95B9C"/>
    <w:rsid w:val="0AF6621A"/>
    <w:rsid w:val="0B904056"/>
    <w:rsid w:val="0CD409E0"/>
    <w:rsid w:val="0DCB64F0"/>
    <w:rsid w:val="10835660"/>
    <w:rsid w:val="11394B28"/>
    <w:rsid w:val="120731A0"/>
    <w:rsid w:val="12EE4C54"/>
    <w:rsid w:val="12FB5C46"/>
    <w:rsid w:val="13174420"/>
    <w:rsid w:val="150E054E"/>
    <w:rsid w:val="18B320A6"/>
    <w:rsid w:val="18B43288"/>
    <w:rsid w:val="1A8A0D48"/>
    <w:rsid w:val="202E4177"/>
    <w:rsid w:val="22525414"/>
    <w:rsid w:val="245B6A95"/>
    <w:rsid w:val="24AB08E7"/>
    <w:rsid w:val="250036C5"/>
    <w:rsid w:val="25394CA0"/>
    <w:rsid w:val="25571FEA"/>
    <w:rsid w:val="25903ACA"/>
    <w:rsid w:val="26331F09"/>
    <w:rsid w:val="26B71D14"/>
    <w:rsid w:val="274D3BE8"/>
    <w:rsid w:val="2A3C5AEB"/>
    <w:rsid w:val="2B5B780D"/>
    <w:rsid w:val="2EB233F2"/>
    <w:rsid w:val="30A6470E"/>
    <w:rsid w:val="32294D11"/>
    <w:rsid w:val="35962DEB"/>
    <w:rsid w:val="35F33E2B"/>
    <w:rsid w:val="371F3DE4"/>
    <w:rsid w:val="37D31033"/>
    <w:rsid w:val="38AA3B82"/>
    <w:rsid w:val="3900348F"/>
    <w:rsid w:val="3BAF4289"/>
    <w:rsid w:val="3FDD7AB3"/>
    <w:rsid w:val="446C43E1"/>
    <w:rsid w:val="47151DAC"/>
    <w:rsid w:val="48962E69"/>
    <w:rsid w:val="4DF161B1"/>
    <w:rsid w:val="529E7E3A"/>
    <w:rsid w:val="53964FD7"/>
    <w:rsid w:val="53F17087"/>
    <w:rsid w:val="54A8796B"/>
    <w:rsid w:val="54D01253"/>
    <w:rsid w:val="583F1DB9"/>
    <w:rsid w:val="5C645020"/>
    <w:rsid w:val="5F287687"/>
    <w:rsid w:val="5F3850E2"/>
    <w:rsid w:val="60424B3A"/>
    <w:rsid w:val="63F43D7F"/>
    <w:rsid w:val="660E6982"/>
    <w:rsid w:val="66BA2670"/>
    <w:rsid w:val="67060C0A"/>
    <w:rsid w:val="67A051A4"/>
    <w:rsid w:val="67B450C1"/>
    <w:rsid w:val="6EE038A8"/>
    <w:rsid w:val="6F6B10D4"/>
    <w:rsid w:val="70E02E45"/>
    <w:rsid w:val="72690D8D"/>
    <w:rsid w:val="741E7A2A"/>
    <w:rsid w:val="77BF165A"/>
    <w:rsid w:val="79647D8D"/>
    <w:rsid w:val="7C921F30"/>
    <w:rsid w:val="7D130703"/>
    <w:rsid w:val="7DAE0D50"/>
    <w:rsid w:val="7DCF74D1"/>
    <w:rsid w:val="7F3E1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customStyle="1" w:styleId="8">
    <w:name w:val="表格样式 2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zh-TW" w:eastAsia="zh-TW"/>
    </w:rPr>
  </w:style>
  <w:style w:type="paragraph" w:customStyle="1" w:styleId="9">
    <w:name w:val="默认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customStyle="1" w:styleId="10">
    <w:name w:val="默认 A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default"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customStyle="1" w:styleId="11">
    <w:name w:val="正文1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  <w:style w:type="character" w:customStyle="1" w:styleId="12">
    <w:name w:val="链接"/>
    <w:qFormat/>
    <w:uiPriority w:val="0"/>
    <w:rPr>
      <w:color w:val="0000FF"/>
      <w:u w:val="single" w:color="0000FF"/>
    </w:rPr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1422</Words>
  <Characters>1516</Characters>
  <Lines>0</Lines>
  <Paragraphs>0</Paragraphs>
  <TotalTime>3</TotalTime>
  <ScaleCrop>false</ScaleCrop>
  <LinksUpToDate>false</LinksUpToDate>
  <CharactersWithSpaces>2244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2017-01-09T02:19:00Z</dcterms:created>
  <dc:creator>apple-pc</dc:creator>
  <cp:lastModifiedBy>四川省场馆协会</cp:lastModifiedBy>
  <dcterms:modified xsi:type="dcterms:W3CDTF">2024-01-02T06:36:00Z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FA57720CCEF34389A2B4548EDB992ECA</vt:lpwstr>
  </property>
</Properties>
</file>